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52D3C" w:rsidRDefault="00A52D3C" w:rsidP="00A52D3C">
      <w:pPr>
        <w:pStyle w:val="Heading1"/>
        <w:jc w:val="center"/>
        <w:rPr>
          <w:rFonts w:eastAsia="Times New Roman"/>
          <w:color w:val="1F497D"/>
        </w:rPr>
      </w:pPr>
      <w:r>
        <w:rPr>
          <w:rFonts w:eastAsia="Times New Roman"/>
        </w:rPr>
        <w:t>Support Enhanced Responses to HIV/AIDS for Women and Southern US States</w:t>
      </w:r>
    </w:p>
    <w:p w:rsidR="00A52D3C" w:rsidRDefault="00A52D3C" w:rsidP="00A52D3C">
      <w:pPr>
        <w:pStyle w:val="Heading1"/>
        <w:rPr>
          <w:rFonts w:eastAsia="Times New Roman"/>
          <w:color w:val="1F497D"/>
        </w:rPr>
      </w:pPr>
      <w:r>
        <w:rPr>
          <w:rFonts w:eastAsia="Times New Roman"/>
        </w:rPr>
        <w:t> </w:t>
      </w:r>
    </w:p>
    <w:p w:rsidR="00A52D3C" w:rsidRDefault="00A52D3C" w:rsidP="00A52D3C">
      <w:pPr>
        <w:pStyle w:val="NormalWeb"/>
      </w:pPr>
      <w:r>
        <w:t>Dear Colleague,</w:t>
      </w:r>
    </w:p>
    <w:p w:rsidR="00A52D3C" w:rsidRDefault="00A52D3C" w:rsidP="00A52D3C">
      <w:pPr>
        <w:pStyle w:val="NormalWeb"/>
      </w:pPr>
      <w:r>
        <w:t xml:space="preserve">We urge you to join us in signing the letter below to HHS Secretary Kathleen </w:t>
      </w:r>
      <w:proofErr w:type="spellStart"/>
      <w:r>
        <w:t>Sebelius</w:t>
      </w:r>
      <w:proofErr w:type="spellEnd"/>
      <w:r>
        <w:t xml:space="preserve"> and, the Director of the White House Domestic Policy Counsel, Cecilia Muñoz about the rising HIV rate in the South and amongst women, particularly women of color across the country.</w:t>
      </w:r>
    </w:p>
    <w:p w:rsidR="00A52D3C" w:rsidRDefault="00A52D3C" w:rsidP="00A52D3C">
      <w:pPr>
        <w:pStyle w:val="NormalWeb"/>
      </w:pPr>
      <w:r>
        <w:t>Women represent one-quarter of the new HIV infections across the United States. More recently, the HIV Prevention Trials Network ISIS study found an HIV rate that is fivefold higher than that estimated for black women overall by the CDC.  Additionally, a recent report on the HIV epidemic in the South found that among persons living with HIV, 9 of the 10 states with the highest HIV case fatality rates were in the South and women of color have been found to be less likely than men and white women to start antiretroviral therapy.</w:t>
      </w:r>
    </w:p>
    <w:p w:rsidR="00A52D3C" w:rsidRDefault="00A52D3C" w:rsidP="00A52D3C">
      <w:pPr>
        <w:pStyle w:val="NormalWeb"/>
      </w:pPr>
      <w:r>
        <w:t>These trends underscore the ways in which race, sex, poverty, stigma and geography substantially contribute to the preventable, yet ongoing HIV transmission within specific populations.  Additionally, they highlight the urgent need for regional efforts directed at Southern states and women-specific goals related to the National HIV/AIDS implementation process.</w:t>
      </w:r>
    </w:p>
    <w:p w:rsidR="00A52D3C" w:rsidRDefault="00A52D3C" w:rsidP="00A52D3C">
      <w:pPr>
        <w:pStyle w:val="NormalWeb"/>
        <w:rPr>
          <w:color w:val="1F497D"/>
        </w:rPr>
      </w:pPr>
      <w:r>
        <w:t xml:space="preserve">For more information, or to sign this letter, please contact </w:t>
      </w:r>
      <w:proofErr w:type="spellStart"/>
      <w:r>
        <w:t>Jirair</w:t>
      </w:r>
      <w:proofErr w:type="spellEnd"/>
      <w:r>
        <w:t xml:space="preserve"> </w:t>
      </w:r>
      <w:proofErr w:type="spellStart"/>
      <w:r>
        <w:t>Ratevosian</w:t>
      </w:r>
      <w:proofErr w:type="spellEnd"/>
      <w:r>
        <w:t xml:space="preserve"> in Congresswoman Lee’s office (</w:t>
      </w:r>
      <w:hyperlink r:id="rId5" w:history="1">
        <w:r>
          <w:rPr>
            <w:rStyle w:val="Hyperlink"/>
          </w:rPr>
          <w:t>jirair.ratevosian@mail.house.gov</w:t>
        </w:r>
      </w:hyperlink>
      <w:r>
        <w:t>) by Friday, May 18.</w:t>
      </w:r>
    </w:p>
    <w:p w:rsidR="00A52D3C" w:rsidRDefault="00A52D3C" w:rsidP="00A52D3C">
      <w:pPr>
        <w:pStyle w:val="NormalWeb"/>
        <w:rPr>
          <w:rFonts w:ascii="Calibri" w:hAnsi="Calibri" w:cs="Calibri"/>
          <w:color w:val="1F497D"/>
          <w:sz w:val="22"/>
          <w:szCs w:val="22"/>
        </w:rPr>
      </w:pPr>
    </w:p>
    <w:p w:rsidR="00A52D3C" w:rsidRDefault="00A52D3C" w:rsidP="00A52D3C">
      <w:pPr>
        <w:pStyle w:val="NormalWeb"/>
        <w:rPr>
          <w:color w:val="1F497D"/>
        </w:rPr>
      </w:pPr>
      <w:r>
        <w:t>Sincerely,</w:t>
      </w:r>
    </w:p>
    <w:p w:rsidR="00A52D3C" w:rsidRDefault="00A52D3C" w:rsidP="00A52D3C">
      <w:pPr>
        <w:pStyle w:val="NormalWeb"/>
        <w:rPr>
          <w:rFonts w:ascii="Calibri" w:hAnsi="Calibri" w:cs="Calibri"/>
          <w:color w:val="1F497D"/>
          <w:sz w:val="22"/>
          <w:szCs w:val="22"/>
        </w:rPr>
      </w:pPr>
    </w:p>
    <w:p w:rsidR="00A52D3C" w:rsidRDefault="00A52D3C" w:rsidP="00A52D3C">
      <w:pPr>
        <w:pStyle w:val="NormalWeb"/>
      </w:pPr>
      <w:r>
        <w:t>BARBARA LEE                                      HANK JOHNSON</w:t>
      </w:r>
    </w:p>
    <w:p w:rsidR="00A52D3C" w:rsidRDefault="00A52D3C" w:rsidP="00A52D3C">
      <w:pPr>
        <w:pStyle w:val="NormalWeb"/>
      </w:pPr>
      <w:r>
        <w:t>Member of Congress                                  Member of Congress</w:t>
      </w:r>
    </w:p>
    <w:p w:rsidR="00A52D3C" w:rsidRDefault="00A52D3C" w:rsidP="00A52D3C">
      <w:pPr>
        <w:pStyle w:val="NormalWeb"/>
      </w:pPr>
      <w:r>
        <w:t> </w:t>
      </w:r>
    </w:p>
    <w:p w:rsidR="00A52D3C" w:rsidRDefault="00A52D3C" w:rsidP="00A52D3C">
      <w:pPr>
        <w:pStyle w:val="NormalWeb"/>
      </w:pPr>
      <w:r>
        <w:t>*************************************************</w:t>
      </w:r>
    </w:p>
    <w:p w:rsidR="00A52D3C" w:rsidRDefault="00A52D3C" w:rsidP="00A52D3C">
      <w:pPr>
        <w:pStyle w:val="NormalWeb"/>
      </w:pPr>
    </w:p>
    <w:p w:rsidR="00A52D3C" w:rsidRDefault="00A52D3C" w:rsidP="00A52D3C">
      <w:pPr>
        <w:pStyle w:val="NormalWeb"/>
        <w:contextualSpacing/>
      </w:pPr>
      <w:r>
        <w:lastRenderedPageBreak/>
        <w:t xml:space="preserve">The Honorable Kathleen </w:t>
      </w:r>
      <w:proofErr w:type="spellStart"/>
      <w:r>
        <w:t>Sebelius</w:t>
      </w:r>
      <w:proofErr w:type="spellEnd"/>
    </w:p>
    <w:p w:rsidR="00A52D3C" w:rsidRDefault="00A52D3C" w:rsidP="00A52D3C">
      <w:pPr>
        <w:pStyle w:val="NormalWeb"/>
        <w:contextualSpacing/>
      </w:pPr>
      <w:r>
        <w:t>Secretary</w:t>
      </w:r>
    </w:p>
    <w:p w:rsidR="00A52D3C" w:rsidRDefault="00A52D3C" w:rsidP="00A52D3C">
      <w:pPr>
        <w:pStyle w:val="NormalWeb"/>
        <w:contextualSpacing/>
      </w:pPr>
      <w:r>
        <w:t>U. S. Department of Health and Human Services</w:t>
      </w:r>
    </w:p>
    <w:p w:rsidR="00A52D3C" w:rsidRDefault="00A52D3C" w:rsidP="00A52D3C">
      <w:pPr>
        <w:pStyle w:val="NormalWeb"/>
        <w:contextualSpacing/>
      </w:pPr>
      <w:proofErr w:type="gramStart"/>
      <w:r>
        <w:t>200 Independence Avenue, S. W.</w:t>
      </w:r>
      <w:proofErr w:type="gramEnd"/>
    </w:p>
    <w:p w:rsidR="00A52D3C" w:rsidRDefault="00A52D3C" w:rsidP="00A52D3C">
      <w:pPr>
        <w:pStyle w:val="NormalWeb"/>
        <w:contextualSpacing/>
      </w:pPr>
      <w:r>
        <w:t>Washington, D. C. 20202</w:t>
      </w:r>
    </w:p>
    <w:p w:rsidR="00A52D3C" w:rsidRDefault="00A52D3C" w:rsidP="00A52D3C">
      <w:pPr>
        <w:pStyle w:val="NormalWeb"/>
      </w:pPr>
      <w:r>
        <w:t> </w:t>
      </w:r>
    </w:p>
    <w:p w:rsidR="00A52D3C" w:rsidRDefault="00A52D3C" w:rsidP="00A52D3C">
      <w:pPr>
        <w:pStyle w:val="NormalWeb"/>
        <w:contextualSpacing/>
      </w:pPr>
      <w:bookmarkStart w:id="0" w:name="_GoBack"/>
      <w:r>
        <w:t>Cecilia Muñoz</w:t>
      </w:r>
    </w:p>
    <w:p w:rsidR="00A52D3C" w:rsidRDefault="00A52D3C" w:rsidP="00A52D3C">
      <w:pPr>
        <w:pStyle w:val="NormalWeb"/>
        <w:contextualSpacing/>
      </w:pPr>
      <w:r>
        <w:t>Director of the Domestic Policy Council                                                                                </w:t>
      </w:r>
    </w:p>
    <w:p w:rsidR="00A52D3C" w:rsidRDefault="00A52D3C" w:rsidP="00A52D3C">
      <w:pPr>
        <w:pStyle w:val="NormalWeb"/>
        <w:contextualSpacing/>
      </w:pPr>
      <w:r>
        <w:t>The White House</w:t>
      </w:r>
    </w:p>
    <w:p w:rsidR="00A52D3C" w:rsidRDefault="00A52D3C" w:rsidP="00A52D3C">
      <w:pPr>
        <w:pStyle w:val="NormalWeb"/>
        <w:contextualSpacing/>
      </w:pPr>
      <w:r>
        <w:t>1600 Pennsylvania Avenue NW</w:t>
      </w:r>
    </w:p>
    <w:p w:rsidR="00A52D3C" w:rsidRDefault="00A52D3C" w:rsidP="00A52D3C">
      <w:pPr>
        <w:pStyle w:val="NormalWeb"/>
        <w:contextualSpacing/>
      </w:pPr>
      <w:r>
        <w:t>Washington, DC  20500</w:t>
      </w:r>
      <w:bookmarkEnd w:id="0"/>
    </w:p>
    <w:p w:rsidR="00A52D3C" w:rsidRDefault="00A52D3C" w:rsidP="00A52D3C">
      <w:pPr>
        <w:pStyle w:val="NormalWeb"/>
      </w:pPr>
      <w:r>
        <w:t> </w:t>
      </w:r>
    </w:p>
    <w:p w:rsidR="00A52D3C" w:rsidRDefault="00A52D3C" w:rsidP="00A52D3C">
      <w:pPr>
        <w:pStyle w:val="NormalWeb"/>
      </w:pPr>
      <w:r>
        <w:t xml:space="preserve">Dear Secretary </w:t>
      </w:r>
      <w:proofErr w:type="spellStart"/>
      <w:r>
        <w:t>Sebelius</w:t>
      </w:r>
      <w:proofErr w:type="spellEnd"/>
      <w:r>
        <w:t xml:space="preserve"> and Mrs. Cecilia Muñoz:</w:t>
      </w:r>
    </w:p>
    <w:p w:rsidR="00A52D3C" w:rsidRDefault="00A52D3C" w:rsidP="00A52D3C">
      <w:pPr>
        <w:pStyle w:val="NormalWeb"/>
      </w:pPr>
      <w:r>
        <w:t>We write to commend the White House for its March 2012 appointment of Dr. Grant Colfax as the new Director of the Office of National AIDS Policy. As one of our nation’s leading public health policy experts, we believe Dr. Colfax is well positioned to lead the Administration’s continued progress in implementing the National HIV/AIDS Strategy.</w:t>
      </w:r>
    </w:p>
    <w:p w:rsidR="00A52D3C" w:rsidRDefault="00A52D3C" w:rsidP="00A52D3C">
      <w:pPr>
        <w:pStyle w:val="NormalWeb"/>
      </w:pPr>
      <w:r>
        <w:t>In addition, we write to express our concern about the rising HIV rate in the South and among women, particularly women of color across the country.  Taken together, these trends underscore the ways in which race, sex, poverty, stigma and geography substantially contribute to the preventable, yet ongoing HIV transmission within specific populations.  It additionally highlights the urgent need for the formulation of programs and women-specific goals as the Administration continues to implement the National HIV/AIDS Strategy. </w:t>
      </w:r>
    </w:p>
    <w:p w:rsidR="00A52D3C" w:rsidRDefault="00A52D3C" w:rsidP="00A52D3C">
      <w:pPr>
        <w:pStyle w:val="NormalWeb"/>
      </w:pPr>
      <w:r>
        <w:t xml:space="preserve">According to the Centers for Disease Control and Prevention (CDC), women constitute roughly one-quarter of new HIV infections in the United States with 66 percent of these infections occurring among black women. More recently, the HIV Prevention Trials Network (HPTN) 064 Women’s HIV </w:t>
      </w:r>
      <w:proofErr w:type="spellStart"/>
      <w:r>
        <w:t>Seroincidence</w:t>
      </w:r>
      <w:proofErr w:type="spellEnd"/>
      <w:r>
        <w:t xml:space="preserve"> Study (ISIS) found an HIV incidence of 0.24% in the study cohort of 2,099 women, a rate that is fivefold higher than that estimated for African American women overall by the CDC.</w:t>
      </w:r>
      <w:bookmarkStart w:id="1" w:name="_ftnref1"/>
      <w:bookmarkEnd w:id="1"/>
      <w:r>
        <w:fldChar w:fldCharType="begin"/>
      </w:r>
      <w:r>
        <w:instrText xml:space="preserve"> HYPERLINK "file:///C:\\Users\\jratevosian\\AppData\\Local\\Microsoft\\Windows\\Temporary%20Internet%20Files\\Content.Outlook\\FKOK6SE6\\050812%20hiv%20aids%20letter%20dc.docx" \l "_ftn1" \o "" </w:instrText>
      </w:r>
      <w:r>
        <w:fldChar w:fldCharType="separate"/>
      </w:r>
      <w:r>
        <w:rPr>
          <w:rStyle w:val="Hyperlink"/>
        </w:rPr>
        <w:t>[1]</w:t>
      </w:r>
      <w:r>
        <w:fldChar w:fldCharType="end"/>
      </w:r>
      <w:r>
        <w:t xml:space="preserve"> Structural barriers including sexism, poverty and racism experienced by women, along with the stigma and discrimination faced by people living with and vulnerable to HIV, remain issues </w:t>
      </w:r>
      <w:proofErr w:type="spellStart"/>
      <w:r>
        <w:t>thatwe</w:t>
      </w:r>
      <w:proofErr w:type="spellEnd"/>
      <w:r>
        <w:t xml:space="preserve"> can ill-afford to ignore if we are ever to eliminate HIV-related disparities among women. </w:t>
      </w:r>
    </w:p>
    <w:p w:rsidR="00A52D3C" w:rsidRDefault="00A52D3C" w:rsidP="00A52D3C">
      <w:pPr>
        <w:pStyle w:val="NormalWeb"/>
      </w:pPr>
      <w:r>
        <w:t>Additionally, a recent report on the HIV/AIDS epidemic in the South found that among persons living with HIV, nine of the ten states with the highest HIV case fatality rates were in the South and women of color have been found to be less likely than men and white women to start antiretroviral therapy.</w:t>
      </w:r>
      <w:bookmarkStart w:id="2" w:name="_ftnref2"/>
      <w:bookmarkEnd w:id="2"/>
      <w:r>
        <w:fldChar w:fldCharType="begin"/>
      </w:r>
      <w:r>
        <w:instrText xml:space="preserve"> HYPERLINK "file:///C:\\Users\\jratevosian\\AppData\\Local\\Microsoft\\Windows\\Temporary%20Internet%20Files\\Content.Outlook\\FKOK6SE6\\050812%20hiv%20aids%20letter%20dc.docx" \l "_ftn2" \o "" </w:instrText>
      </w:r>
      <w:r>
        <w:fldChar w:fldCharType="separate"/>
      </w:r>
      <w:r>
        <w:rPr>
          <w:rStyle w:val="Hyperlink"/>
        </w:rPr>
        <w:t>[2]</w:t>
      </w:r>
      <w:r>
        <w:fldChar w:fldCharType="end"/>
      </w:r>
      <w:r>
        <w:t xml:space="preserve"> In addition, nine of the top ten metropolitan areas with the highest HIV prevalence in 2009 were in the South, with African American women representing 71% of new HIV diagnoses. Furthermore, 92% of people on ADAP (AIDS Drug Assistance Program) waiting lists live in the South.</w:t>
      </w:r>
    </w:p>
    <w:p w:rsidR="00A52D3C" w:rsidRDefault="00A52D3C" w:rsidP="00A52D3C">
      <w:pPr>
        <w:pStyle w:val="NormalWeb"/>
      </w:pPr>
      <w:r>
        <w:lastRenderedPageBreak/>
        <w:t>In the southern United States, an environment has been created where basic rights are at risk.</w:t>
      </w:r>
      <w:bookmarkStart w:id="3" w:name="_ftnref3"/>
      <w:bookmarkEnd w:id="3"/>
      <w:r>
        <w:fldChar w:fldCharType="begin"/>
      </w:r>
      <w:r>
        <w:instrText xml:space="preserve"> HYPERLINK "file:///C:\\Users\\jratevosian\\AppData\\Local\\Microsoft\\Windows\\Temporary%20Internet%20Files\\Content.Outlook\\FKOK6SE6\\050812%20hiv%20aids%20letter%20dc.docx" \l "_ftn3" \o "" </w:instrText>
      </w:r>
      <w:r>
        <w:fldChar w:fldCharType="separate"/>
      </w:r>
      <w:r>
        <w:rPr>
          <w:rStyle w:val="Hyperlink"/>
        </w:rPr>
        <w:t>[3]</w:t>
      </w:r>
      <w:r>
        <w:fldChar w:fldCharType="end"/>
      </w:r>
      <w:r>
        <w:t xml:space="preserve"> Disproportionately high levels of poverty in the South combined with a low level of investment in the health care infrastructure has led to large numbers of uninsured, contributing to lower than average health outcomes.  HIV-related stigma and cultural factors combine to create a burgeoning HIV epidemic, including increasing deaths from HIV. </w:t>
      </w:r>
    </w:p>
    <w:p w:rsidR="00A52D3C" w:rsidRDefault="00A52D3C" w:rsidP="00A52D3C">
      <w:pPr>
        <w:pStyle w:val="NormalWeb"/>
      </w:pPr>
      <w:r>
        <w:t>In recent months, dramatic scientific breakthroughs and new approaches for reversing the epidemic call for an emphasis on expanding access to HIV treatment, and supporting high quality, appropriate and effective prevention and care initiatives that are critical to contain and, eventually, defeat HIV/AIDS.</w:t>
      </w:r>
    </w:p>
    <w:p w:rsidR="00A52D3C" w:rsidRDefault="00A52D3C" w:rsidP="00A52D3C">
      <w:pPr>
        <w:pStyle w:val="NormalWeb"/>
      </w:pPr>
      <w:r>
        <w:t xml:space="preserve">As such, we commend the recent Presidential Memorandum on </w:t>
      </w:r>
      <w:r>
        <w:rPr>
          <w:rStyle w:val="Emphasis"/>
        </w:rPr>
        <w:t>Establishing a Working Group on the Intersection of HIV/AIDS, Violence Against Women and Girls, and Gender-related Health Disparities</w:t>
      </w:r>
      <w:r>
        <w:t>—and look forward to supporting the working group in their efforts to develop a detailed set of recommendations that support the needs and rights of women living with and affected by HIV, and provide explicit goals and metrics to monitor how well that is being done.</w:t>
      </w:r>
    </w:p>
    <w:p w:rsidR="00A52D3C" w:rsidRDefault="00A52D3C" w:rsidP="00A52D3C">
      <w:pPr>
        <w:pStyle w:val="NormalWeb"/>
      </w:pPr>
      <w:r>
        <w:t>Finally, we encourage the Administration to develop regional approaches in implementing the National HIV/AIDS Strategy, and in doing so, direct greater attention to southern states.</w:t>
      </w:r>
    </w:p>
    <w:p w:rsidR="00A52D3C" w:rsidRDefault="00A52D3C" w:rsidP="00A52D3C">
      <w:pPr>
        <w:pStyle w:val="NormalWeb"/>
        <w:rPr>
          <w:rFonts w:eastAsia="Times New Roman"/>
        </w:rPr>
      </w:pPr>
      <w:r>
        <w:t>We look forward to working with you in both of these efforts, and your ongoing work to implement the National HIV/AIDS Strategy.</w:t>
      </w:r>
      <w:r>
        <w:br w:type="textWrapping" w:clear="all"/>
      </w:r>
      <w:r>
        <w:rPr>
          <w:rFonts w:eastAsia="Times New Roman"/>
        </w:rPr>
        <w:pict>
          <v:rect id="_x0000_i1025" style="width:154.45pt;height:.75pt" o:hrpct="330" o:hrstd="t" o:hr="t" fillcolor="#a0a0a0" stroked="f"/>
        </w:pict>
      </w:r>
    </w:p>
    <w:bookmarkStart w:id="4" w:name="_ftn1"/>
    <w:bookmarkEnd w:id="4"/>
    <w:p w:rsidR="00A52D3C" w:rsidRDefault="00A52D3C" w:rsidP="00A52D3C">
      <w:pPr>
        <w:pStyle w:val="NormalWeb"/>
      </w:pPr>
      <w:r>
        <w:fldChar w:fldCharType="begin"/>
      </w:r>
      <w:r>
        <w:instrText xml:space="preserve"> HYPERLINK "file:///C:\\Users\\jratevosian\\AppData\\Local\\Microsoft\\Windows\\Temporary%20Internet%20Files\\Content.Outlook\\FKOK6SE6\\050812%20hiv%20aids%20letter%20dc.docx" \l "_ftnref1" \o "" </w:instrText>
      </w:r>
      <w:r>
        <w:fldChar w:fldCharType="separate"/>
      </w:r>
      <w:r>
        <w:rPr>
          <w:rStyle w:val="Hyperlink"/>
        </w:rPr>
        <w:t>[1]</w:t>
      </w:r>
      <w:r>
        <w:fldChar w:fldCharType="end"/>
      </w:r>
      <w:r>
        <w:t xml:space="preserve"> See </w:t>
      </w:r>
      <w:r>
        <w:rPr>
          <w:rStyle w:val="Emphasis"/>
        </w:rPr>
        <w:t>HIV/AIDS Epidemic in the South Reaches Crisis Proportions in Last Decade</w:t>
      </w:r>
      <w:r>
        <w:t xml:space="preserve"> by Susan Reif </w:t>
      </w:r>
      <w:proofErr w:type="gramStart"/>
      <w:r>
        <w:t>et</w:t>
      </w:r>
      <w:proofErr w:type="gramEnd"/>
      <w:r>
        <w:t xml:space="preserve">. </w:t>
      </w:r>
      <w:proofErr w:type="gramStart"/>
      <w:r>
        <w:t>al</w:t>
      </w:r>
      <w:proofErr w:type="gramEnd"/>
      <w:r>
        <w:t xml:space="preserve">, Duke Center for Health Policy and Inequalities Research, Dec. 2011, </w:t>
      </w:r>
      <w:hyperlink r:id="rId6" w:history="1">
        <w:r>
          <w:rPr>
            <w:rStyle w:val="Hyperlink"/>
          </w:rPr>
          <w:t>http://globalhealth.duke.edu/news/2011/ResearchReportFinal3-12.pdf</w:t>
        </w:r>
      </w:hyperlink>
    </w:p>
    <w:bookmarkStart w:id="5" w:name="_ftn2"/>
    <w:bookmarkEnd w:id="5"/>
    <w:p w:rsidR="00A52D3C" w:rsidRDefault="00A52D3C" w:rsidP="00A52D3C">
      <w:pPr>
        <w:pStyle w:val="NormalWeb"/>
      </w:pPr>
      <w:r>
        <w:fldChar w:fldCharType="begin"/>
      </w:r>
      <w:r>
        <w:instrText xml:space="preserve"> HYPERLINK "file:///C:\\Users\\jratevosian\\AppData\\Local\\Microsoft\\Windows\\Temporary%20Internet%20Files\\Content.Outlook\\FKOK6SE6\\050812%20hiv%20aids%20letter%20dc.docx" \l "_ftnref2" \o "" </w:instrText>
      </w:r>
      <w:r>
        <w:fldChar w:fldCharType="separate"/>
      </w:r>
      <w:r>
        <w:rPr>
          <w:rStyle w:val="Hyperlink"/>
        </w:rPr>
        <w:t>[2]</w:t>
      </w:r>
      <w:r>
        <w:fldChar w:fldCharType="end"/>
      </w:r>
      <w:r>
        <w:t xml:space="preserve"> See </w:t>
      </w:r>
      <w:r>
        <w:rPr>
          <w:rStyle w:val="Emphasis"/>
        </w:rPr>
        <w:t>HIV/AIDS Epidemic in the South Reaches Crisis Proportions in Last Decade</w:t>
      </w:r>
      <w:r>
        <w:t xml:space="preserve"> by Susan Reif </w:t>
      </w:r>
      <w:proofErr w:type="gramStart"/>
      <w:r>
        <w:t>et</w:t>
      </w:r>
      <w:proofErr w:type="gramEnd"/>
      <w:r>
        <w:t xml:space="preserve">. </w:t>
      </w:r>
      <w:proofErr w:type="gramStart"/>
      <w:r>
        <w:t>al</w:t>
      </w:r>
      <w:proofErr w:type="gramEnd"/>
      <w:r>
        <w:t xml:space="preserve">, Duke Center for Health Policy and Inequalities Research, Dec. 2011, </w:t>
      </w:r>
      <w:hyperlink r:id="rId7" w:history="1">
        <w:r>
          <w:rPr>
            <w:rStyle w:val="Hyperlink"/>
          </w:rPr>
          <w:t>http://globalhealth.duke.edu/news/2011/ResearchReportFinal3-12.pdf</w:t>
        </w:r>
      </w:hyperlink>
    </w:p>
    <w:bookmarkStart w:id="6" w:name="_ftn3"/>
    <w:bookmarkEnd w:id="6"/>
    <w:p w:rsidR="00A52D3C" w:rsidRDefault="00A52D3C" w:rsidP="00A52D3C">
      <w:pPr>
        <w:pStyle w:val="NormalWeb"/>
      </w:pPr>
      <w:r>
        <w:fldChar w:fldCharType="begin"/>
      </w:r>
      <w:r>
        <w:instrText xml:space="preserve"> HYPERLINK "file:///C:\\Users\\jratevosian\\AppData\\Local\\Microsoft\\Windows\\Temporary%20Internet%20Files\\Content.Outlook\\FKOK6SE6\\050812%20hiv%20aids%20letter%20dc.docx" \l "_ftnref3" \o "" </w:instrText>
      </w:r>
      <w:r>
        <w:fldChar w:fldCharType="separate"/>
      </w:r>
      <w:r>
        <w:rPr>
          <w:rStyle w:val="Hyperlink"/>
        </w:rPr>
        <w:t>[3]</w:t>
      </w:r>
      <w:r>
        <w:fldChar w:fldCharType="end"/>
      </w:r>
      <w:r>
        <w:t xml:space="preserve"> See </w:t>
      </w:r>
      <w:r>
        <w:rPr>
          <w:rStyle w:val="Emphasis"/>
        </w:rPr>
        <w:t>Rights at Risk: State Response to HIV in Mississippi</w:t>
      </w:r>
      <w:r>
        <w:t xml:space="preserve">. </w:t>
      </w:r>
      <w:proofErr w:type="gramStart"/>
      <w:r>
        <w:t>Prepared by Megan McLemore.</w:t>
      </w:r>
      <w:proofErr w:type="gramEnd"/>
      <w:r>
        <w:t xml:space="preserve"> </w:t>
      </w:r>
      <w:proofErr w:type="gramStart"/>
      <w:r>
        <w:t>Human Rights Watch, 2011.</w:t>
      </w:r>
      <w:proofErr w:type="gramEnd"/>
    </w:p>
    <w:p w:rsidR="00A52D3C" w:rsidRDefault="00A52D3C" w:rsidP="00A52D3C">
      <w:pPr>
        <w:pStyle w:val="NormalWeb"/>
      </w:pPr>
      <w:hyperlink r:id="rId8" w:history="1">
        <w:r>
          <w:rPr>
            <w:rStyle w:val="Hyperlink"/>
          </w:rPr>
          <w:t>http://www.hrw.org/sites/default/files/reports/us0311web_0.pdf</w:t>
        </w:r>
      </w:hyperlink>
      <w:r>
        <w:t>                                                             </w:t>
      </w:r>
    </w:p>
    <w:p w:rsidR="00A52D3C" w:rsidRDefault="00A52D3C" w:rsidP="00A52D3C"/>
    <w:p w:rsidR="007872A1" w:rsidRDefault="007872A1"/>
    <w:sectPr w:rsidR="007872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Cambria">
    <w:altName w:val="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2D3C"/>
    <w:rsid w:val="007872A1"/>
    <w:rsid w:val="00A52D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2D3C"/>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A52D3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D3C"/>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A52D3C"/>
    <w:rPr>
      <w:color w:val="0000FF"/>
      <w:u w:val="single"/>
    </w:rPr>
  </w:style>
  <w:style w:type="paragraph" w:styleId="NormalWeb">
    <w:name w:val="Normal (Web)"/>
    <w:basedOn w:val="Normal"/>
    <w:uiPriority w:val="99"/>
    <w:unhideWhenUsed/>
    <w:rsid w:val="00A52D3C"/>
    <w:pPr>
      <w:spacing w:before="100" w:beforeAutospacing="1" w:after="100" w:afterAutospacing="1"/>
    </w:pPr>
  </w:style>
  <w:style w:type="character" w:styleId="Emphasis">
    <w:name w:val="Emphasis"/>
    <w:basedOn w:val="DefaultParagraphFont"/>
    <w:uiPriority w:val="20"/>
    <w:qFormat/>
    <w:rsid w:val="00A52D3C"/>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52D3C"/>
    <w:pPr>
      <w:spacing w:after="0" w:line="240" w:lineRule="auto"/>
    </w:pPr>
    <w:rPr>
      <w:rFonts w:ascii="Times New Roman" w:hAnsi="Times New Roman" w:cs="Times New Roman"/>
      <w:sz w:val="24"/>
      <w:szCs w:val="24"/>
    </w:rPr>
  </w:style>
  <w:style w:type="paragraph" w:styleId="Heading1">
    <w:name w:val="heading 1"/>
    <w:basedOn w:val="Normal"/>
    <w:link w:val="Heading1Char"/>
    <w:uiPriority w:val="9"/>
    <w:qFormat/>
    <w:rsid w:val="00A52D3C"/>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52D3C"/>
    <w:rPr>
      <w:rFonts w:ascii="Times New Roman" w:hAnsi="Times New Roman" w:cs="Times New Roman"/>
      <w:b/>
      <w:bCs/>
      <w:kern w:val="36"/>
      <w:sz w:val="48"/>
      <w:szCs w:val="48"/>
    </w:rPr>
  </w:style>
  <w:style w:type="character" w:styleId="Hyperlink">
    <w:name w:val="Hyperlink"/>
    <w:basedOn w:val="DefaultParagraphFont"/>
    <w:uiPriority w:val="99"/>
    <w:semiHidden/>
    <w:unhideWhenUsed/>
    <w:rsid w:val="00A52D3C"/>
    <w:rPr>
      <w:color w:val="0000FF"/>
      <w:u w:val="single"/>
    </w:rPr>
  </w:style>
  <w:style w:type="paragraph" w:styleId="NormalWeb">
    <w:name w:val="Normal (Web)"/>
    <w:basedOn w:val="Normal"/>
    <w:uiPriority w:val="99"/>
    <w:unhideWhenUsed/>
    <w:rsid w:val="00A52D3C"/>
    <w:pPr>
      <w:spacing w:before="100" w:beforeAutospacing="1" w:after="100" w:afterAutospacing="1"/>
    </w:pPr>
  </w:style>
  <w:style w:type="character" w:styleId="Emphasis">
    <w:name w:val="Emphasis"/>
    <w:basedOn w:val="DefaultParagraphFont"/>
    <w:uiPriority w:val="20"/>
    <w:qFormat/>
    <w:rsid w:val="00A52D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1447411">
      <w:bodyDiv w:val="1"/>
      <w:marLeft w:val="0"/>
      <w:marRight w:val="0"/>
      <w:marTop w:val="0"/>
      <w:marBottom w:val="0"/>
      <w:divBdr>
        <w:top w:val="none" w:sz="0" w:space="0" w:color="auto"/>
        <w:left w:val="none" w:sz="0" w:space="0" w:color="auto"/>
        <w:bottom w:val="none" w:sz="0" w:space="0" w:color="auto"/>
        <w:right w:val="none" w:sz="0" w:space="0" w:color="auto"/>
      </w:divBdr>
      <w:divsChild>
        <w:div w:id="4083148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rw.org/sites/default/files/reports/us0311web_0.pdf" TargetMode="External"/><Relationship Id="rId3" Type="http://schemas.openxmlformats.org/officeDocument/2006/relationships/settings" Target="settings.xml"/><Relationship Id="rId7" Type="http://schemas.openxmlformats.org/officeDocument/2006/relationships/hyperlink" Target="http://globalhealth.duke.edu/news/2011/ResearchReportFinal3-12.pdf"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globalhealth.duke.edu/news/2011/ResearchReportFinal3-12.pdf" TargetMode="External"/><Relationship Id="rId5" Type="http://schemas.openxmlformats.org/officeDocument/2006/relationships/hyperlink" Target="mailto:jirair.ratevosian@mail.house.gov"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1188</Words>
  <Characters>6775</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Carolyn McAllaster</dc:creator>
  <cp:lastModifiedBy>Carolyn McAllaster</cp:lastModifiedBy>
  <cp:revision>1</cp:revision>
  <dcterms:created xsi:type="dcterms:W3CDTF">2012-05-11T14:19:00Z</dcterms:created>
  <dcterms:modified xsi:type="dcterms:W3CDTF">2012-05-11T14:21:00Z</dcterms:modified>
</cp:coreProperties>
</file>